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Bachelorette Weekend Itinerary</w:t>
      </w:r>
    </w:p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Bride-to-Be: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Destination: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Accommodation: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Address: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Check-In/Out: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Maid of Honor: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MOH Phone: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Group Size: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Budget Per Person: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Theme/Vibe: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Guest List &amp; Payments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560"/>
        <w:gridCol w:w="1560"/>
        <w:gridCol w:w="1560"/>
        <w:gridCol w:w="1560"/>
        <w:gridCol w:w="1248"/>
      </w:tblGrid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Phone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Dietary Needs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Allergies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Paid?</w:t>
            </w:r>
          </w:p>
        </w:tc>
        <w:tc>
          <w:tcPr>
            <w:tcW w:type="dxa" w:w="1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1 — Arrival &amp; Welcome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 Check-In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7:00 PM 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2 — Main Event Day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9:00 AM Breakfast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12:00 PM Lunch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6:00 PM Get Ready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 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3 — Farewell Brunch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10:00 AM Brunch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1:00 PM Check-Out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Shared Expenses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1560"/>
        <w:gridCol w:w="1560"/>
        <w:gridCol w:w="156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Item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Total Cost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Per Person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Paid By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Accommodation (total)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Decorations/supplies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Dinner Night 1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Dinner Night 2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Activities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Transportation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Gifts for bride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Other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Planning Checklist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Confirm guest list and RSVPs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Set and collect budget per person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Book accommodation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Plan activities and make reservations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Order decorations and supplies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Create group chat for logistics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Arrange transportation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Plan meals and book restaurants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Buy gifts for the bride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Prepare playlist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Confirm all reservations 1 week before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Pack emergency kit: Advil, bandaids, stain remover, phone chargers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6" w:space="4"/>
      </w:pBdr>
      <w:tabs>
        <w:tab w:val="right" w:pos="9026"/>
      </w:tabs>
    </w:pPr>
    <w:hyperlink w:history="1" r:id="rIdyjzf_uz9psgz7mukmajgq">
      <w:r>
        <w:rPr>
          <w:rStyle w:val="Hyperlink"/>
          <w:rFonts w:ascii="Arial" w:cs="Arial" w:eastAsia="Arial" w:hAnsi="Arial"/>
          <w:sz w:val="16"/>
          <w:szCs w:val="16"/>
        </w:rPr>
        <w:t xml:space="preserve">yopki.com</w:t>
      </w:r>
    </w:hyperlink>
    <w:r>
      <w:rPr>
        <w:rFonts w:ascii="Arial" w:cs="Arial" w:eastAsia="Arial" w:hAnsi="Arial"/>
        <w:color w:val="999999"/>
        <w:sz w:val="16"/>
        <w:szCs w:val="16"/>
      </w:rPr>
      <w:t xml:space="preserve">	Page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 w:space="4"/>
      </w:pBdr>
      <w:tabs>
        <w:tab w:val="right" w:pos="9026"/>
      </w:tabs>
    </w:pPr>
    <w:r>
      <w:drawing>
        <wp:inline distT="0" distB="0" distL="0" distR="0">
          <wp:extent cx="857250" cy="476250"/>
          <wp:effectExtent t="0" r="0" b="0" l="0"/>
          <wp:docPr id="1" name="yopki-logo" descr="Yopki travel document organizer logo" title="Yop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999999"/>
        <w:sz w:val="18"/>
        <w:szCs w:val="18"/>
      </w:rPr>
      <w:t xml:space="preserve">Bachelorette Itinerary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150"/>
      <w:outlineLvl w:val="0"/>
    </w:pPr>
    <w:rPr>
      <w:rFonts w:ascii="Arial" w:cs="Arial" w:eastAsia="Arial" w:hAnsi="Arial"/>
      <w:b/>
      <w:bCs/>
      <w:color w:val="1F4E79"/>
      <w:sz w:val="34"/>
      <w:szCs w:val="34"/>
    </w:rPr>
  </w:style>
  <w:style w:type="paragraph" w:styleId="Heading2">
    <w:name w:val="Heading 2"/>
    <w:basedOn w:val="Normal"/>
    <w:next w:val="Normal"/>
    <w:qFormat/>
    <w:pPr>
      <w:spacing w:before="240" w:after="10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80" w:after="80"/>
      <w:outlineLvl w:val="2"/>
    </w:pPr>
    <w:rPr>
      <w:rFonts w:ascii="Arial" w:cs="Arial" w:eastAsia="Arial" w:hAnsi="Arial"/>
      <w:b/>
      <w:bCs/>
      <w:color w:val="2E75B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yjzf_uz9psgz7mukmajgq" Type="http://schemas.openxmlformats.org/officeDocument/2006/relationships/hyperlink" Target="https://yopki.com?utm_source=template&amp;utm_medium=docx&amp;utm_campaign=travel_templates" TargetMode="Externa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4a9fd604c53f9829d23f86af8bd3b046c5a47e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2026-02-25T13:27:22.346Z</dcterms:created>
  <dcterms:modified xsi:type="dcterms:W3CDTF">2026-02-25T13:27:22.346Z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